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BDD5C" w14:textId="77777777" w:rsidR="007C64CA" w:rsidRDefault="007C64CA" w:rsidP="009C4A94">
      <w:pPr>
        <w:ind w:left="5041" w:hanging="5041"/>
        <w:jc w:val="right"/>
        <w:rPr>
          <w:bCs/>
        </w:rPr>
      </w:pPr>
    </w:p>
    <w:p w14:paraId="3D17F002" w14:textId="77777777" w:rsidR="009C4A94" w:rsidRDefault="009C4A94" w:rsidP="001E1B58">
      <w:pPr>
        <w:ind w:left="5040" w:hanging="5040"/>
        <w:jc w:val="center"/>
        <w:rPr>
          <w:bCs/>
        </w:rPr>
      </w:pPr>
    </w:p>
    <w:p w14:paraId="4846E319" w14:textId="77777777" w:rsidR="001E1B58" w:rsidRDefault="00CF6C98" w:rsidP="001E1B58">
      <w:pPr>
        <w:ind w:left="5040" w:hanging="5040"/>
        <w:jc w:val="center"/>
        <w:rPr>
          <w:b/>
          <w:bCs/>
        </w:rPr>
      </w:pPr>
      <w:r w:rsidRPr="00CF6C98">
        <w:rPr>
          <w:b/>
          <w:bCs/>
        </w:rPr>
        <w:t xml:space="preserve">Lõpparuande vorm </w:t>
      </w:r>
    </w:p>
    <w:p w14:paraId="5ACE3DDF" w14:textId="77777777" w:rsidR="001E1B58" w:rsidRDefault="001E1B58" w:rsidP="001E1B58">
      <w:pPr>
        <w:ind w:left="5040" w:hanging="5040"/>
        <w:jc w:val="center"/>
        <w:rPr>
          <w:b/>
          <w:bCs/>
        </w:rPr>
      </w:pPr>
    </w:p>
    <w:p w14:paraId="5A5F518B" w14:textId="652C7614" w:rsidR="009C4A94" w:rsidRPr="00CF6C98" w:rsidRDefault="00CF6C98" w:rsidP="001E1B58">
      <w:pPr>
        <w:ind w:left="5040" w:hanging="5040"/>
        <w:jc w:val="center"/>
        <w:rPr>
          <w:b/>
          <w:bCs/>
        </w:rPr>
      </w:pPr>
      <w:r w:rsidRPr="00CF6C98">
        <w:rPr>
          <w:b/>
          <w:bCs/>
        </w:rPr>
        <w:t>„</w:t>
      </w:r>
      <w:r w:rsidR="00BE0FE9">
        <w:rPr>
          <w:b/>
          <w:bCs/>
        </w:rPr>
        <w:t>Kohalik</w:t>
      </w:r>
      <w:r w:rsidR="00E61049">
        <w:rPr>
          <w:b/>
          <w:bCs/>
        </w:rPr>
        <w:t>u</w:t>
      </w:r>
      <w:r w:rsidR="00BE0FE9">
        <w:rPr>
          <w:b/>
          <w:bCs/>
        </w:rPr>
        <w:t xml:space="preserve"> omavalitsus</w:t>
      </w:r>
      <w:r w:rsidR="00E61049">
        <w:rPr>
          <w:b/>
          <w:bCs/>
        </w:rPr>
        <w:t>e üksuse</w:t>
      </w:r>
      <w:r w:rsidR="00BE0FE9">
        <w:rPr>
          <w:b/>
          <w:bCs/>
        </w:rPr>
        <w:t xml:space="preserve"> riigikaitselise kriisivalmiduse</w:t>
      </w:r>
      <w:r w:rsidR="001E1B58">
        <w:rPr>
          <w:b/>
          <w:bCs/>
        </w:rPr>
        <w:t xml:space="preserve"> </w:t>
      </w:r>
      <w:r w:rsidR="00BE0FE9">
        <w:rPr>
          <w:b/>
          <w:bCs/>
        </w:rPr>
        <w:t>suurendamine</w:t>
      </w:r>
      <w:r w:rsidRPr="00CF6C98">
        <w:rPr>
          <w:b/>
          <w:bCs/>
        </w:rPr>
        <w:t>“</w:t>
      </w:r>
    </w:p>
    <w:p w14:paraId="3C59DB0C" w14:textId="77777777" w:rsidR="009C4A94" w:rsidRDefault="009C4A94" w:rsidP="009C4A94">
      <w:pPr>
        <w:rPr>
          <w:b/>
          <w:bCs/>
        </w:rPr>
      </w:pPr>
    </w:p>
    <w:p w14:paraId="5E3536D8" w14:textId="7B8E8380" w:rsidR="009C4A94" w:rsidRDefault="00AC56C1" w:rsidP="009C4A94">
      <w:pPr>
        <w:spacing w:line="360" w:lineRule="auto"/>
      </w:pPr>
      <w:r>
        <w:t>Riigieelarvelise toetuse l</w:t>
      </w:r>
      <w:r w:rsidR="009C4A94">
        <w:t xml:space="preserve">epingu nr: </w:t>
      </w:r>
      <w:r w:rsidR="00BB4028" w:rsidRPr="00BB4028">
        <w:t>6.4-2.1.1/160ML 07.06.2024</w:t>
      </w:r>
    </w:p>
    <w:p w14:paraId="3A85F45B" w14:textId="7FB38113" w:rsidR="009C4A94" w:rsidRDefault="009C4A94" w:rsidP="009C4A94">
      <w:pPr>
        <w:spacing w:line="360" w:lineRule="auto"/>
      </w:pPr>
      <w:r>
        <w:t xml:space="preserve">Aruande esitaja: </w:t>
      </w:r>
      <w:r w:rsidR="00CF0940">
        <w:t>Tartu Linnavalitsus</w:t>
      </w:r>
    </w:p>
    <w:p w14:paraId="3FFC1283" w14:textId="1E674E30" w:rsidR="009C4A94" w:rsidRDefault="009C4A94" w:rsidP="009C4A94">
      <w:pPr>
        <w:spacing w:line="360" w:lineRule="auto"/>
      </w:pPr>
      <w:r>
        <w:t xml:space="preserve">Projekti läbiviimise aeg: </w:t>
      </w:r>
      <w:r w:rsidR="009E16C5">
        <w:t>november 2024 kuni 10.detsmber 2024</w:t>
      </w:r>
    </w:p>
    <w:p w14:paraId="445F020F" w14:textId="4E513279" w:rsidR="009C4A94" w:rsidRDefault="009C4A94" w:rsidP="009C4A94">
      <w:pPr>
        <w:spacing w:line="360" w:lineRule="auto"/>
      </w:pPr>
      <w:r>
        <w:t xml:space="preserve">Aruande koostamise kuupäev: </w:t>
      </w:r>
      <w:r w:rsidR="005463B1">
        <w:t>0</w:t>
      </w:r>
      <w:r w:rsidR="00B720B8">
        <w:t>7</w:t>
      </w:r>
      <w:r w:rsidR="00CF0940">
        <w:t>.</w:t>
      </w:r>
      <w:r w:rsidR="005463B1">
        <w:t>01</w:t>
      </w:r>
      <w:r w:rsidR="00CF0940">
        <w:t>.202</w:t>
      </w:r>
      <w:r w:rsidR="005463B1">
        <w:t>5</w:t>
      </w:r>
    </w:p>
    <w:p w14:paraId="0BDEC475" w14:textId="77777777" w:rsidR="009C4A94" w:rsidRDefault="009C4A94" w:rsidP="009C4A94">
      <w:pPr>
        <w:spacing w:line="360" w:lineRule="auto"/>
      </w:pPr>
    </w:p>
    <w:tbl>
      <w:tblPr>
        <w:tblpPr w:leftFromText="141" w:rightFromText="141" w:vertAnchor="text" w:horzAnchor="margin" w:tblpXSpec="center" w:tblpY="277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1"/>
        <w:gridCol w:w="1843"/>
        <w:gridCol w:w="1486"/>
      </w:tblGrid>
      <w:tr w:rsidR="009944D1" w:rsidRPr="002E6A55" w14:paraId="54884CBD" w14:textId="77777777" w:rsidTr="00694D7E">
        <w:tc>
          <w:tcPr>
            <w:tcW w:w="5851" w:type="dxa"/>
            <w:shd w:val="clear" w:color="auto" w:fill="F4B083"/>
          </w:tcPr>
          <w:p w14:paraId="5D39E5FB" w14:textId="2422AFF8" w:rsidR="009944D1" w:rsidRPr="002E6A55" w:rsidRDefault="009944D1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Projekti t</w:t>
            </w:r>
            <w:r w:rsidRPr="002E6A55">
              <w:rPr>
                <w:b/>
                <w:bCs/>
                <w:noProof/>
                <w:sz w:val="22"/>
                <w:szCs w:val="22"/>
                <w:lang w:eastAsia="en-US"/>
              </w:rPr>
              <w:t>oetuse</w:t>
            </w:r>
            <w:r>
              <w:rPr>
                <w:b/>
                <w:bCs/>
                <w:noProof/>
                <w:sz w:val="22"/>
                <w:szCs w:val="22"/>
                <w:lang w:eastAsia="en-US"/>
              </w:rPr>
              <w:t>ga</w:t>
            </w:r>
            <w:r w:rsidRPr="002E6A55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  <w:lang w:eastAsia="en-US"/>
              </w:rPr>
              <w:t>kaasnevad kulud</w:t>
            </w:r>
            <w:r w:rsidRPr="002E6A55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 </w:t>
            </w:r>
            <w:r w:rsidRPr="002E6A55">
              <w:rPr>
                <w:b/>
                <w:bCs/>
                <w:noProof/>
                <w:sz w:val="18"/>
                <w:szCs w:val="18"/>
                <w:lang w:eastAsia="en-US"/>
              </w:rPr>
              <w:t>(</w:t>
            </w:r>
            <w:r w:rsidRPr="00893504">
              <w:rPr>
                <w:b/>
                <w:bCs/>
                <w:noProof/>
                <w:sz w:val="18"/>
                <w:szCs w:val="18"/>
                <w:lang w:eastAsia="en-US"/>
              </w:rPr>
              <w:t xml:space="preserve">kululiik </w:t>
            </w:r>
            <w:r w:rsidRPr="002E6A55">
              <w:rPr>
                <w:b/>
                <w:bCs/>
                <w:noProof/>
                <w:sz w:val="18"/>
                <w:szCs w:val="18"/>
                <w:lang w:eastAsia="en-US"/>
              </w:rPr>
              <w:t>sh selgitus kulude arvutuse kohta)</w:t>
            </w:r>
            <w:r w:rsidRPr="002E6A55">
              <w:rPr>
                <w:b/>
                <w:bCs/>
                <w:noProof/>
                <w:sz w:val="18"/>
                <w:szCs w:val="18"/>
                <w:lang w:eastAsia="en-US"/>
              </w:rPr>
              <w:tab/>
            </w:r>
          </w:p>
        </w:tc>
        <w:tc>
          <w:tcPr>
            <w:tcW w:w="1843" w:type="dxa"/>
            <w:shd w:val="clear" w:color="auto" w:fill="F4B083"/>
          </w:tcPr>
          <w:p w14:paraId="1138C147" w14:textId="56B11A48" w:rsidR="009944D1" w:rsidRPr="002E6A55" w:rsidRDefault="009944D1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Projekti eelarve kulud</w:t>
            </w:r>
          </w:p>
        </w:tc>
        <w:tc>
          <w:tcPr>
            <w:tcW w:w="1486" w:type="dxa"/>
            <w:shd w:val="clear" w:color="auto" w:fill="F4B083"/>
          </w:tcPr>
          <w:p w14:paraId="495B7445" w14:textId="634A25CE" w:rsidR="009944D1" w:rsidRPr="002E6A55" w:rsidRDefault="009944D1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Tegelikud kulud</w:t>
            </w:r>
            <w:r w:rsidRPr="00893504">
              <w:rPr>
                <w:b/>
                <w:bCs/>
                <w:noProof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9944D1" w:rsidRPr="002E6A55" w14:paraId="6537FFF2" w14:textId="77777777" w:rsidTr="00694D7E">
        <w:tc>
          <w:tcPr>
            <w:tcW w:w="5851" w:type="dxa"/>
            <w:shd w:val="clear" w:color="auto" w:fill="auto"/>
          </w:tcPr>
          <w:p w14:paraId="2F097914" w14:textId="32A21A0F" w:rsidR="009944D1" w:rsidRPr="002E6A55" w:rsidRDefault="008E38B6" w:rsidP="00A82E3C">
            <w:pPr>
              <w:tabs>
                <w:tab w:val="left" w:pos="7238"/>
              </w:tabs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Projekteerimine</w:t>
            </w:r>
          </w:p>
        </w:tc>
        <w:tc>
          <w:tcPr>
            <w:tcW w:w="1843" w:type="dxa"/>
            <w:shd w:val="clear" w:color="auto" w:fill="auto"/>
          </w:tcPr>
          <w:p w14:paraId="1976CD82" w14:textId="2E992E06" w:rsidR="009944D1" w:rsidRPr="002E6A55" w:rsidRDefault="009944D1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486" w:type="dxa"/>
          </w:tcPr>
          <w:p w14:paraId="7DB6B483" w14:textId="13D351AD" w:rsidR="009944D1" w:rsidRPr="00893504" w:rsidRDefault="008E38B6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2440</w:t>
            </w:r>
            <w:r w:rsidR="00E71D5C">
              <w:rPr>
                <w:b/>
                <w:bCs/>
                <w:noProof/>
                <w:sz w:val="22"/>
                <w:szCs w:val="22"/>
                <w:lang w:eastAsia="en-US"/>
              </w:rPr>
              <w:t>,00</w:t>
            </w:r>
          </w:p>
        </w:tc>
      </w:tr>
      <w:tr w:rsidR="009944D1" w:rsidRPr="002E6A55" w14:paraId="729067D9" w14:textId="77777777" w:rsidTr="00A82E3C">
        <w:tc>
          <w:tcPr>
            <w:tcW w:w="5851" w:type="dxa"/>
            <w:shd w:val="clear" w:color="auto" w:fill="auto"/>
          </w:tcPr>
          <w:p w14:paraId="3062D895" w14:textId="663DC619" w:rsidR="009944D1" w:rsidRPr="002E6A55" w:rsidRDefault="00E71D5C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Omanikujärelevalve</w:t>
            </w:r>
          </w:p>
        </w:tc>
        <w:tc>
          <w:tcPr>
            <w:tcW w:w="1843" w:type="dxa"/>
            <w:shd w:val="clear" w:color="auto" w:fill="auto"/>
          </w:tcPr>
          <w:p w14:paraId="5B1B94A8" w14:textId="64AFB90A" w:rsidR="009944D1" w:rsidRPr="002E6A55" w:rsidRDefault="009944D1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486" w:type="dxa"/>
          </w:tcPr>
          <w:p w14:paraId="4C22EAA4" w14:textId="77C2DD4F" w:rsidR="009944D1" w:rsidRPr="002E6A55" w:rsidRDefault="00E71D5C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335,50</w:t>
            </w:r>
          </w:p>
        </w:tc>
      </w:tr>
      <w:tr w:rsidR="009944D1" w:rsidRPr="002E6A55" w14:paraId="40C4C3AD" w14:textId="77777777" w:rsidTr="00A82E3C">
        <w:tc>
          <w:tcPr>
            <w:tcW w:w="5851" w:type="dxa"/>
            <w:shd w:val="clear" w:color="auto" w:fill="auto"/>
          </w:tcPr>
          <w:p w14:paraId="28ECDA9B" w14:textId="1ACD84E5" w:rsidR="009944D1" w:rsidRPr="002E6A55" w:rsidRDefault="00E71D5C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Generaatori valmiduse ehitus</w:t>
            </w:r>
          </w:p>
        </w:tc>
        <w:tc>
          <w:tcPr>
            <w:tcW w:w="1843" w:type="dxa"/>
            <w:shd w:val="clear" w:color="auto" w:fill="auto"/>
          </w:tcPr>
          <w:p w14:paraId="218B4001" w14:textId="50DD6BA9" w:rsidR="009944D1" w:rsidRPr="002E6A55" w:rsidRDefault="00356AB8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14</w:t>
            </w:r>
            <w:r w:rsidR="0051100C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86" w:type="dxa"/>
          </w:tcPr>
          <w:p w14:paraId="76233C14" w14:textId="234265C3" w:rsidR="009944D1" w:rsidRPr="002E6A55" w:rsidRDefault="00E71D5C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15 512,30</w:t>
            </w:r>
          </w:p>
        </w:tc>
      </w:tr>
      <w:tr w:rsidR="009944D1" w:rsidRPr="002E6A55" w14:paraId="6BD0857E" w14:textId="77777777" w:rsidTr="00A82E3C">
        <w:tc>
          <w:tcPr>
            <w:tcW w:w="5851" w:type="dxa"/>
            <w:shd w:val="clear" w:color="auto" w:fill="auto"/>
          </w:tcPr>
          <w:p w14:paraId="579399CA" w14:textId="7A503F04" w:rsidR="009944D1" w:rsidRPr="002E6A55" w:rsidRDefault="009944D1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KULU</w:t>
            </w:r>
            <w:r w:rsidRPr="002E6A55">
              <w:rPr>
                <w:b/>
                <w:bCs/>
                <w:noProof/>
                <w:sz w:val="22"/>
                <w:szCs w:val="22"/>
                <w:lang w:eastAsia="en-US"/>
              </w:rPr>
              <w:t>D KOKKU</w:t>
            </w:r>
            <w:r w:rsidRPr="002E6A55">
              <w:rPr>
                <w:b/>
                <w:bCs/>
                <w:noProof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843" w:type="dxa"/>
            <w:shd w:val="clear" w:color="auto" w:fill="auto"/>
          </w:tcPr>
          <w:p w14:paraId="547FC155" w14:textId="2DB4C6DE" w:rsidR="009944D1" w:rsidRPr="002E6A55" w:rsidRDefault="006713F2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14 000</w:t>
            </w:r>
          </w:p>
        </w:tc>
        <w:tc>
          <w:tcPr>
            <w:tcW w:w="1486" w:type="dxa"/>
          </w:tcPr>
          <w:p w14:paraId="4428C9BF" w14:textId="0B3DF51D" w:rsidR="009944D1" w:rsidRPr="002E6A55" w:rsidRDefault="00BA3B1A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18</w:t>
            </w:r>
            <w:r w:rsidR="006713F2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  <w:lang w:eastAsia="en-US"/>
              </w:rPr>
              <w:t>287,80</w:t>
            </w:r>
          </w:p>
        </w:tc>
      </w:tr>
    </w:tbl>
    <w:p w14:paraId="418B29D5" w14:textId="77777777" w:rsidR="009C4A94" w:rsidRPr="008917E9" w:rsidRDefault="009C4A94" w:rsidP="009C4A94">
      <w:pPr>
        <w:pStyle w:val="Pis"/>
        <w:tabs>
          <w:tab w:val="clear" w:pos="4320"/>
          <w:tab w:val="clear" w:pos="8640"/>
        </w:tabs>
        <w:rPr>
          <w:lang w:val="et-EE"/>
        </w:rPr>
      </w:pPr>
    </w:p>
    <w:p w14:paraId="12D09A90" w14:textId="77777777" w:rsidR="009C4A94" w:rsidRDefault="009C4A94" w:rsidP="009C4A94">
      <w:pPr>
        <w:pStyle w:val="Pis"/>
        <w:tabs>
          <w:tab w:val="clear" w:pos="4320"/>
          <w:tab w:val="clear" w:pos="8640"/>
        </w:tabs>
        <w:rPr>
          <w:lang w:val="et-EE"/>
        </w:rPr>
      </w:pPr>
    </w:p>
    <w:p w14:paraId="67C6330B" w14:textId="77777777" w:rsidR="009C4A94" w:rsidRPr="008B2415" w:rsidRDefault="009C4A94" w:rsidP="009C4A94">
      <w:pPr>
        <w:autoSpaceDE/>
        <w:autoSpaceDN/>
        <w:ind w:firstLine="720"/>
        <w:rPr>
          <w:sz w:val="22"/>
          <w:szCs w:val="22"/>
          <w:lang w:eastAsia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9C4A94" w:rsidRPr="008B2415" w14:paraId="7416D450" w14:textId="77777777" w:rsidTr="00A82E3C">
        <w:trPr>
          <w:trHeight w:val="336"/>
        </w:trPr>
        <w:tc>
          <w:tcPr>
            <w:tcW w:w="9640" w:type="dxa"/>
            <w:shd w:val="clear" w:color="auto" w:fill="F4B083"/>
            <w:hideMark/>
          </w:tcPr>
          <w:p w14:paraId="39A117B2" w14:textId="09BD3EDD" w:rsidR="009C4A94" w:rsidRPr="008B2415" w:rsidRDefault="009C4A94" w:rsidP="00A82E3C">
            <w:pPr>
              <w:autoSpaceDE/>
              <w:autoSpaceDN/>
              <w:spacing w:before="60" w:after="60"/>
              <w:jc w:val="both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 w:rsidRPr="00893504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Projekti </w:t>
            </w:r>
            <w:r w:rsidR="00754225">
              <w:rPr>
                <w:b/>
                <w:bCs/>
                <w:noProof/>
                <w:sz w:val="22"/>
                <w:szCs w:val="22"/>
                <w:lang w:eastAsia="en-US"/>
              </w:rPr>
              <w:t>tulemused</w:t>
            </w:r>
            <w:r w:rsidRPr="00893504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 </w:t>
            </w:r>
            <w:r w:rsidRPr="00893504">
              <w:rPr>
                <w:bCs/>
                <w:i/>
                <w:noProof/>
                <w:sz w:val="22"/>
                <w:szCs w:val="22"/>
                <w:lang w:eastAsia="en-US"/>
              </w:rPr>
              <w:t xml:space="preserve">(Kuidas projekt oma eesmärgi (d) täitis? Kas ja mil määral saavutasite taotluses püstitatud eesmärgid? Millised /tulemused saavutati? Kuidas tehtud investeering/soetus muutis </w:t>
            </w:r>
            <w:r w:rsidR="00AC56C1">
              <w:rPr>
                <w:bCs/>
                <w:i/>
                <w:noProof/>
                <w:sz w:val="22"/>
                <w:szCs w:val="22"/>
                <w:lang w:eastAsia="en-US"/>
              </w:rPr>
              <w:t>kohaliku omavalituse kriisivalmiduse taset</w:t>
            </w:r>
            <w:r w:rsidR="003E4E6E">
              <w:rPr>
                <w:bCs/>
                <w:i/>
                <w:noProof/>
                <w:sz w:val="22"/>
                <w:szCs w:val="22"/>
                <w:lang w:eastAsia="en-US"/>
              </w:rPr>
              <w:t>)</w:t>
            </w:r>
          </w:p>
        </w:tc>
      </w:tr>
      <w:tr w:rsidR="009C4A94" w:rsidRPr="008B2415" w14:paraId="541E0B8D" w14:textId="77777777" w:rsidTr="00A82E3C">
        <w:trPr>
          <w:trHeight w:val="1116"/>
        </w:trPr>
        <w:tc>
          <w:tcPr>
            <w:tcW w:w="9640" w:type="dxa"/>
          </w:tcPr>
          <w:p w14:paraId="169F75E2" w14:textId="6385F8C3" w:rsidR="00F03C2F" w:rsidRPr="00BE0E7B" w:rsidRDefault="008B1594" w:rsidP="008B1594">
            <w:pPr>
              <w:autoSpaceDE/>
              <w:autoSpaceDN/>
              <w:jc w:val="both"/>
              <w:rPr>
                <w:bCs/>
                <w:noProof/>
                <w:sz w:val="22"/>
                <w:szCs w:val="22"/>
              </w:rPr>
            </w:pPr>
            <w:r w:rsidRPr="00BE0E7B">
              <w:rPr>
                <w:bCs/>
                <w:noProof/>
                <w:sz w:val="22"/>
                <w:szCs w:val="22"/>
              </w:rPr>
              <w:t xml:space="preserve">Projekti eesmärk sai täidetud ning </w:t>
            </w:r>
            <w:r w:rsidR="000F2F70" w:rsidRPr="00BE0E7B">
              <w:rPr>
                <w:bCs/>
                <w:noProof/>
                <w:sz w:val="22"/>
                <w:szCs w:val="22"/>
              </w:rPr>
              <w:t>2024. aasta lõpuks loodi Tartu linna ulatusliku evakuatsiooni koh</w:t>
            </w:r>
            <w:r w:rsidRPr="00BE0E7B">
              <w:rPr>
                <w:bCs/>
                <w:noProof/>
                <w:sz w:val="22"/>
                <w:szCs w:val="22"/>
              </w:rPr>
              <w:t>ta</w:t>
            </w:r>
            <w:r w:rsidR="000F2F70" w:rsidRPr="00BE0E7B">
              <w:rPr>
                <w:bCs/>
                <w:noProof/>
                <w:sz w:val="22"/>
                <w:szCs w:val="22"/>
              </w:rPr>
              <w:t xml:space="preserve"> ja vajaduspõhises</w:t>
            </w:r>
            <w:r w:rsidRPr="00BE0E7B">
              <w:rPr>
                <w:bCs/>
                <w:noProof/>
                <w:sz w:val="22"/>
                <w:szCs w:val="22"/>
              </w:rPr>
              <w:t>se</w:t>
            </w:r>
            <w:r w:rsidR="000F2F70" w:rsidRPr="00BE0E7B">
              <w:rPr>
                <w:bCs/>
                <w:noProof/>
                <w:sz w:val="22"/>
                <w:szCs w:val="22"/>
              </w:rPr>
              <w:t xml:space="preserve"> kerksuskeskuses</w:t>
            </w:r>
            <w:r w:rsidRPr="00BE0E7B">
              <w:rPr>
                <w:bCs/>
                <w:noProof/>
                <w:sz w:val="22"/>
                <w:szCs w:val="22"/>
              </w:rPr>
              <w:t xml:space="preserve">se </w:t>
            </w:r>
            <w:r w:rsidRPr="00BE0E7B">
              <w:rPr>
                <w:b/>
                <w:noProof/>
                <w:sz w:val="22"/>
                <w:szCs w:val="22"/>
              </w:rPr>
              <w:t>Ilmatsalu spordihoones</w:t>
            </w:r>
            <w:r w:rsidR="000F2F70" w:rsidRPr="00BE0E7B">
              <w:rPr>
                <w:b/>
                <w:noProof/>
                <w:sz w:val="22"/>
                <w:szCs w:val="22"/>
              </w:rPr>
              <w:t xml:space="preserve"> generaatriga ühendamise valmidus</w:t>
            </w:r>
            <w:r w:rsidR="000F2F70" w:rsidRPr="00BE0E7B">
              <w:rPr>
                <w:bCs/>
                <w:noProof/>
                <w:sz w:val="22"/>
                <w:szCs w:val="22"/>
              </w:rPr>
              <w:t xml:space="preserve">, st </w:t>
            </w:r>
            <w:r w:rsidRPr="00BE0E7B">
              <w:rPr>
                <w:bCs/>
                <w:noProof/>
                <w:sz w:val="22"/>
                <w:szCs w:val="22"/>
              </w:rPr>
              <w:t>ehitati</w:t>
            </w:r>
            <w:r w:rsidR="000F2F70" w:rsidRPr="00BE0E7B">
              <w:rPr>
                <w:bCs/>
                <w:noProof/>
                <w:sz w:val="22"/>
                <w:szCs w:val="22"/>
              </w:rPr>
              <w:t xml:space="preserve"> </w:t>
            </w:r>
            <w:r w:rsidR="000F2F70" w:rsidRPr="00BE0E7B">
              <w:rPr>
                <w:sz w:val="22"/>
                <w:szCs w:val="22"/>
              </w:rPr>
              <w:t xml:space="preserve">välja </w:t>
            </w:r>
            <w:r w:rsidR="000F2F70" w:rsidRPr="00BE0E7B">
              <w:rPr>
                <w:noProof/>
                <w:sz w:val="22"/>
                <w:szCs w:val="22"/>
              </w:rPr>
              <w:t>elektrigeneraatoriga ühendamiseks vajalik liitumispunkt aadressil</w:t>
            </w:r>
            <w:r w:rsidR="000F2F70" w:rsidRPr="00BE0E7B">
              <w:rPr>
                <w:bCs/>
                <w:noProof/>
                <w:sz w:val="22"/>
                <w:szCs w:val="22"/>
              </w:rPr>
              <w:t xml:space="preserve"> Ilmatsalus Raba tee 2.</w:t>
            </w:r>
            <w:r w:rsidRPr="00BE0E7B">
              <w:rPr>
                <w:bCs/>
                <w:noProof/>
                <w:sz w:val="22"/>
                <w:szCs w:val="22"/>
              </w:rPr>
              <w:t xml:space="preserve"> </w:t>
            </w:r>
            <w:r w:rsidR="00F03C2F" w:rsidRPr="00BE0E7B">
              <w:rPr>
                <w:bCs/>
                <w:noProof/>
                <w:sz w:val="22"/>
                <w:szCs w:val="22"/>
              </w:rPr>
              <w:t xml:space="preserve">Tartu linnal on </w:t>
            </w:r>
            <w:r w:rsidRPr="00BE0E7B">
              <w:rPr>
                <w:bCs/>
                <w:noProof/>
                <w:sz w:val="22"/>
                <w:szCs w:val="22"/>
              </w:rPr>
              <w:t>lähiajal</w:t>
            </w:r>
            <w:r w:rsidR="00F03C2F" w:rsidRPr="00BE0E7B">
              <w:rPr>
                <w:bCs/>
                <w:noProof/>
                <w:sz w:val="22"/>
                <w:szCs w:val="22"/>
              </w:rPr>
              <w:t xml:space="preserve"> plaanis </w:t>
            </w:r>
            <w:r w:rsidR="00BE0E7B">
              <w:rPr>
                <w:bCs/>
                <w:noProof/>
                <w:sz w:val="22"/>
                <w:szCs w:val="22"/>
              </w:rPr>
              <w:t xml:space="preserve">sinna </w:t>
            </w:r>
            <w:r w:rsidR="00F03C2F" w:rsidRPr="00BE0E7B">
              <w:rPr>
                <w:bCs/>
                <w:noProof/>
                <w:sz w:val="22"/>
                <w:szCs w:val="22"/>
              </w:rPr>
              <w:t>soetada</w:t>
            </w:r>
            <w:r w:rsidR="000F2F70" w:rsidRPr="00BE0E7B">
              <w:rPr>
                <w:bCs/>
                <w:noProof/>
                <w:sz w:val="22"/>
                <w:szCs w:val="22"/>
              </w:rPr>
              <w:t xml:space="preserve"> ka</w:t>
            </w:r>
            <w:r w:rsidR="00F03C2F" w:rsidRPr="00BE0E7B">
              <w:rPr>
                <w:bCs/>
                <w:noProof/>
                <w:sz w:val="22"/>
                <w:szCs w:val="22"/>
              </w:rPr>
              <w:t xml:space="preserve"> </w:t>
            </w:r>
            <w:r w:rsidRPr="00BE0E7B">
              <w:rPr>
                <w:bCs/>
                <w:noProof/>
                <w:sz w:val="22"/>
                <w:szCs w:val="22"/>
              </w:rPr>
              <w:t xml:space="preserve">statsionaarne </w:t>
            </w:r>
            <w:r w:rsidR="00F03C2F" w:rsidRPr="00BE0E7B">
              <w:rPr>
                <w:bCs/>
                <w:noProof/>
                <w:sz w:val="22"/>
                <w:szCs w:val="22"/>
              </w:rPr>
              <w:t>generaator</w:t>
            </w:r>
            <w:r w:rsidRPr="00BE0E7B">
              <w:rPr>
                <w:bCs/>
                <w:noProof/>
                <w:sz w:val="22"/>
                <w:szCs w:val="22"/>
              </w:rPr>
              <w:t>. Sinnamaani tagatakse ulatusliku elektrikatkestuse korral kerksuskeskuse avamine mobiilse generaatori toel.</w:t>
            </w:r>
          </w:p>
          <w:p w14:paraId="63441AF1" w14:textId="77777777" w:rsidR="008B1594" w:rsidRPr="00BE0E7B" w:rsidRDefault="008B1594" w:rsidP="008B1594">
            <w:pPr>
              <w:jc w:val="both"/>
              <w:rPr>
                <w:noProof/>
                <w:sz w:val="22"/>
                <w:szCs w:val="22"/>
              </w:rPr>
            </w:pPr>
          </w:p>
          <w:p w14:paraId="59424D39" w14:textId="41B6AA7F" w:rsidR="008B1594" w:rsidRPr="00BE0E7B" w:rsidRDefault="008B1594" w:rsidP="008B1594">
            <w:pPr>
              <w:pStyle w:val="Loendilik"/>
              <w:ind w:left="0"/>
              <w:rPr>
                <w:sz w:val="22"/>
                <w:szCs w:val="22"/>
              </w:rPr>
            </w:pPr>
            <w:r w:rsidRPr="00BE0E7B">
              <w:rPr>
                <w:noProof/>
                <w:sz w:val="22"/>
                <w:szCs w:val="22"/>
              </w:rPr>
              <w:t xml:space="preserve">Läbiviidud projekti tulemusel paranes Tartu linna valmisolek toime </w:t>
            </w:r>
            <w:r w:rsidR="00BE0E7B" w:rsidRPr="00BE0E7B">
              <w:rPr>
                <w:noProof/>
                <w:sz w:val="22"/>
                <w:szCs w:val="22"/>
              </w:rPr>
              <w:t xml:space="preserve">tulla </w:t>
            </w:r>
            <w:r w:rsidRPr="00BE0E7B">
              <w:rPr>
                <w:noProof/>
                <w:sz w:val="22"/>
                <w:szCs w:val="22"/>
              </w:rPr>
              <w:t>ulatusliku ja pikaajalise elektrikatkestuse jt elutähtsate teenuste katkestus</w:t>
            </w:r>
            <w:r w:rsidR="00BE0E7B">
              <w:rPr>
                <w:noProof/>
                <w:sz w:val="22"/>
                <w:szCs w:val="22"/>
              </w:rPr>
              <w:t>t</w:t>
            </w:r>
            <w:r w:rsidRPr="00BE0E7B">
              <w:rPr>
                <w:noProof/>
                <w:sz w:val="22"/>
                <w:szCs w:val="22"/>
              </w:rPr>
              <w:t>e</w:t>
            </w:r>
            <w:r w:rsidR="00BE0E7B">
              <w:rPr>
                <w:noProof/>
                <w:sz w:val="22"/>
                <w:szCs w:val="22"/>
              </w:rPr>
              <w:t>ga</w:t>
            </w:r>
            <w:r w:rsidR="00BE0E7B" w:rsidRPr="00BE0E7B">
              <w:rPr>
                <w:noProof/>
                <w:sz w:val="22"/>
                <w:szCs w:val="22"/>
              </w:rPr>
              <w:t xml:space="preserve"> ja tagada </w:t>
            </w:r>
            <w:r w:rsidR="00BE0E7B">
              <w:rPr>
                <w:noProof/>
                <w:sz w:val="22"/>
                <w:szCs w:val="22"/>
              </w:rPr>
              <w:t xml:space="preserve">lisaks AleCoq spordimajale ning Variku spordihoonele </w:t>
            </w:r>
            <w:r w:rsidRPr="00BE0E7B">
              <w:rPr>
                <w:noProof/>
                <w:sz w:val="22"/>
                <w:szCs w:val="22"/>
              </w:rPr>
              <w:t xml:space="preserve">autonoomne toimepidevus </w:t>
            </w:r>
            <w:r w:rsidR="00BE0E7B">
              <w:rPr>
                <w:noProof/>
                <w:sz w:val="22"/>
                <w:szCs w:val="22"/>
              </w:rPr>
              <w:t>ka Ilmatsalu spordihoones</w:t>
            </w:r>
            <w:r w:rsidRPr="00BE0E7B">
              <w:rPr>
                <w:noProof/>
                <w:sz w:val="22"/>
                <w:szCs w:val="22"/>
              </w:rPr>
              <w:t xml:space="preserve">. </w:t>
            </w:r>
            <w:r w:rsidRPr="00BE0E7B">
              <w:rPr>
                <w:b/>
                <w:bCs/>
                <w:noProof/>
                <w:sz w:val="22"/>
                <w:szCs w:val="22"/>
              </w:rPr>
              <w:t>Ilmatsalu spordihoone</w:t>
            </w:r>
            <w:r w:rsidRPr="00BE0E7B">
              <w:rPr>
                <w:noProof/>
                <w:sz w:val="22"/>
                <w:szCs w:val="22"/>
              </w:rPr>
              <w:t xml:space="preserve"> </w:t>
            </w:r>
            <w:r w:rsidR="00BE0E7B">
              <w:rPr>
                <w:noProof/>
                <w:sz w:val="22"/>
                <w:szCs w:val="22"/>
              </w:rPr>
              <w:t>asub</w:t>
            </w:r>
            <w:r w:rsidRPr="00BE0E7B">
              <w:rPr>
                <w:noProof/>
                <w:sz w:val="22"/>
                <w:szCs w:val="22"/>
              </w:rPr>
              <w:t xml:space="preserve"> linna keskusest eemal (end. Tähtvere valla territooriumil), kuhu on võimalik inimesi paigutada olukorras, kus inimesi tuleb kas evakueerida ja/või abi ja infot tagada linna keskmest välja</w:t>
            </w:r>
            <w:r w:rsidR="00BE0E7B">
              <w:rPr>
                <w:noProof/>
                <w:sz w:val="22"/>
                <w:szCs w:val="22"/>
              </w:rPr>
              <w:t>s</w:t>
            </w:r>
            <w:r w:rsidRPr="00BE0E7B">
              <w:rPr>
                <w:noProof/>
                <w:sz w:val="22"/>
                <w:szCs w:val="22"/>
              </w:rPr>
              <w:t xml:space="preserve">pool ning samas saab teenuste katkestuse korral seal abistada ka ümberkaudseid inimesi (Ilmatsalu, Rahinge jm külad). </w:t>
            </w:r>
            <w:r w:rsidRPr="00BE0E7B">
              <w:rPr>
                <w:sz w:val="22"/>
                <w:szCs w:val="22"/>
              </w:rPr>
              <w:t>Seeläbi on loo</w:t>
            </w:r>
            <w:r w:rsidR="00BE0E7B" w:rsidRPr="00BE0E7B">
              <w:rPr>
                <w:sz w:val="22"/>
                <w:szCs w:val="22"/>
              </w:rPr>
              <w:t>d</w:t>
            </w:r>
            <w:r w:rsidR="00BE0E7B">
              <w:rPr>
                <w:sz w:val="22"/>
                <w:szCs w:val="22"/>
              </w:rPr>
              <w:t>ud</w:t>
            </w:r>
            <w:r w:rsidRPr="00BE0E7B">
              <w:rPr>
                <w:sz w:val="22"/>
                <w:szCs w:val="22"/>
              </w:rPr>
              <w:t xml:space="preserve"> võimekused, et </w:t>
            </w:r>
            <w:r w:rsidR="00BE0E7B" w:rsidRPr="00BE0E7B">
              <w:rPr>
                <w:sz w:val="22"/>
                <w:szCs w:val="22"/>
              </w:rPr>
              <w:t xml:space="preserve">avada </w:t>
            </w:r>
            <w:r w:rsidR="00BE0E7B">
              <w:rPr>
                <w:sz w:val="22"/>
                <w:szCs w:val="22"/>
              </w:rPr>
              <w:t xml:space="preserve">ka </w:t>
            </w:r>
            <w:r w:rsidR="00BE0E7B" w:rsidRPr="00BE0E7B">
              <w:rPr>
                <w:sz w:val="22"/>
                <w:szCs w:val="22"/>
              </w:rPr>
              <w:t xml:space="preserve">Ilmatsalu spordihoones </w:t>
            </w:r>
            <w:r w:rsidRPr="00BE0E7B">
              <w:rPr>
                <w:sz w:val="22"/>
                <w:szCs w:val="22"/>
              </w:rPr>
              <w:t>Tartu linna kriisipunkt, kust elutähtsate teenuste, eelkõige elektri ulatusliku ja pikaajalise katkestuse korral on linna elanikel võimalik:</w:t>
            </w:r>
          </w:p>
          <w:p w14:paraId="5F997AB1" w14:textId="77777777" w:rsidR="008B1594" w:rsidRPr="00BE0E7B" w:rsidRDefault="008B1594" w:rsidP="008B1594">
            <w:pPr>
              <w:pStyle w:val="Loendilik"/>
              <w:numPr>
                <w:ilvl w:val="1"/>
                <w:numId w:val="5"/>
              </w:numPr>
              <w:autoSpaceDE/>
              <w:autoSpaceDN/>
              <w:rPr>
                <w:sz w:val="22"/>
                <w:szCs w:val="22"/>
              </w:rPr>
            </w:pPr>
            <w:r w:rsidRPr="00BE0E7B">
              <w:rPr>
                <w:sz w:val="22"/>
                <w:szCs w:val="22"/>
              </w:rPr>
              <w:t>Saada olukorra lahendamise kohta olulist infot</w:t>
            </w:r>
          </w:p>
          <w:p w14:paraId="1E04C33A" w14:textId="77777777" w:rsidR="008B1594" w:rsidRPr="00BE0E7B" w:rsidRDefault="008B1594" w:rsidP="008B1594">
            <w:pPr>
              <w:pStyle w:val="Loendilik"/>
              <w:numPr>
                <w:ilvl w:val="1"/>
                <w:numId w:val="5"/>
              </w:numPr>
              <w:autoSpaceDE/>
              <w:autoSpaceDN/>
              <w:rPr>
                <w:sz w:val="22"/>
                <w:szCs w:val="22"/>
              </w:rPr>
            </w:pPr>
            <w:r w:rsidRPr="00BE0E7B">
              <w:rPr>
                <w:sz w:val="22"/>
                <w:szCs w:val="22"/>
              </w:rPr>
              <w:t>Saada joogivett</w:t>
            </w:r>
          </w:p>
          <w:p w14:paraId="51F2E68F" w14:textId="77777777" w:rsidR="00BE0E7B" w:rsidRPr="00BE0E7B" w:rsidRDefault="008B1594" w:rsidP="00BE0E7B">
            <w:pPr>
              <w:pStyle w:val="Loendilik"/>
              <w:numPr>
                <w:ilvl w:val="1"/>
                <w:numId w:val="5"/>
              </w:numPr>
              <w:autoSpaceDE/>
              <w:autoSpaceDN/>
              <w:rPr>
                <w:sz w:val="22"/>
                <w:szCs w:val="22"/>
              </w:rPr>
            </w:pPr>
            <w:r w:rsidRPr="00BE0E7B">
              <w:rPr>
                <w:sz w:val="22"/>
                <w:szCs w:val="22"/>
              </w:rPr>
              <w:t>Laadida mobiiltelefoni jm väiksemaid seadmeid</w:t>
            </w:r>
          </w:p>
          <w:p w14:paraId="3A4E1DDD" w14:textId="380C7BB7" w:rsidR="008B1594" w:rsidRPr="00BE0E7B" w:rsidRDefault="008B1594" w:rsidP="00BE0E7B">
            <w:pPr>
              <w:pStyle w:val="Loendilik"/>
              <w:numPr>
                <w:ilvl w:val="1"/>
                <w:numId w:val="5"/>
              </w:numPr>
              <w:autoSpaceDE/>
              <w:autoSpaceDN/>
              <w:rPr>
                <w:sz w:val="22"/>
                <w:szCs w:val="22"/>
              </w:rPr>
            </w:pPr>
            <w:r w:rsidRPr="00BE0E7B">
              <w:rPr>
                <w:sz w:val="22"/>
                <w:szCs w:val="22"/>
              </w:rPr>
              <w:t>Vajadusel pesta ja ööbida</w:t>
            </w:r>
          </w:p>
          <w:p w14:paraId="2ADBFA4C" w14:textId="7D4F8755" w:rsidR="008B1594" w:rsidRPr="008B1594" w:rsidRDefault="008B1594" w:rsidP="008B1594">
            <w:pPr>
              <w:autoSpaceDE/>
              <w:autoSpaceDN/>
              <w:jc w:val="both"/>
              <w:rPr>
                <w:bCs/>
                <w:noProof/>
                <w:lang w:eastAsia="en-US"/>
              </w:rPr>
            </w:pPr>
          </w:p>
        </w:tc>
      </w:tr>
      <w:tr w:rsidR="009C4A94" w:rsidRPr="008B2415" w14:paraId="725612D9" w14:textId="77777777" w:rsidTr="00A82E3C">
        <w:trPr>
          <w:trHeight w:val="284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FAE072D" w14:textId="0DF46B88" w:rsidR="009C4A94" w:rsidRPr="008B2415" w:rsidRDefault="00754225" w:rsidP="00A82E3C">
            <w:pPr>
              <w:autoSpaceDE/>
              <w:autoSpaceDN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Projekti tegevuste v</w:t>
            </w:r>
            <w:r w:rsidR="009C4A94" w:rsidRPr="00893504">
              <w:rPr>
                <w:b/>
                <w:sz w:val="22"/>
                <w:szCs w:val="22"/>
                <w:lang w:eastAsia="en-US"/>
              </w:rPr>
              <w:t>äljundid</w:t>
            </w:r>
            <w:r w:rsidR="009C4A94" w:rsidRPr="0089350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(</w:t>
            </w:r>
            <w:r w:rsidR="009C4A94" w:rsidRPr="00893504">
              <w:rPr>
                <w:i/>
                <w:sz w:val="22"/>
                <w:szCs w:val="22"/>
                <w:lang w:eastAsia="en-US"/>
              </w:rPr>
              <w:t xml:space="preserve">Loetlege </w:t>
            </w:r>
            <w:r w:rsidR="00AC56C1">
              <w:rPr>
                <w:i/>
                <w:sz w:val="22"/>
                <w:szCs w:val="22"/>
                <w:lang w:eastAsia="en-US"/>
              </w:rPr>
              <w:t>läbiviidud tegevused ja</w:t>
            </w:r>
            <w:r w:rsidR="009C4A94" w:rsidRPr="00893504">
              <w:rPr>
                <w:i/>
                <w:sz w:val="22"/>
                <w:szCs w:val="22"/>
                <w:lang w:eastAsia="en-US"/>
              </w:rPr>
              <w:t xml:space="preserve"> soetatud varad. Kirjeldage nende kasutamine. Kuidas on tagatud investeeringute kasutus, kättesaadavus  ja töökorras hoidmine? Nimetage vastutaja ja säilitamise asukoht</w:t>
            </w:r>
            <w:r>
              <w:rPr>
                <w:i/>
                <w:sz w:val="22"/>
                <w:szCs w:val="22"/>
                <w:lang w:eastAsia="en-US"/>
              </w:rPr>
              <w:t>)</w:t>
            </w:r>
          </w:p>
        </w:tc>
      </w:tr>
      <w:tr w:rsidR="009C4A94" w:rsidRPr="008B2415" w14:paraId="7C4A7165" w14:textId="77777777" w:rsidTr="002451EE">
        <w:trPr>
          <w:trHeight w:val="850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256424" w14:textId="710C2684" w:rsidR="000F2F70" w:rsidRDefault="000F2F70" w:rsidP="000F2F70">
            <w:pPr>
              <w:autoSpaceDE/>
              <w:autoSpaceDN/>
              <w:jc w:val="both"/>
              <w:rPr>
                <w:noProof/>
                <w:color w:val="000000"/>
                <w:sz w:val="22"/>
                <w:szCs w:val="22"/>
              </w:rPr>
            </w:pPr>
            <w:r w:rsidRPr="00423FF7">
              <w:rPr>
                <w:noProof/>
                <w:sz w:val="22"/>
                <w:szCs w:val="22"/>
              </w:rPr>
              <w:lastRenderedPageBreak/>
              <w:t>Ilmatsalu spordihoone</w:t>
            </w:r>
            <w:r>
              <w:rPr>
                <w:noProof/>
                <w:sz w:val="22"/>
                <w:szCs w:val="22"/>
              </w:rPr>
              <w:t>s</w:t>
            </w:r>
            <w:r w:rsidRPr="00423FF7">
              <w:rPr>
                <w:noProof/>
                <w:sz w:val="22"/>
                <w:szCs w:val="22"/>
              </w:rPr>
              <w:t xml:space="preserve"> </w:t>
            </w:r>
            <w:r w:rsidRPr="00423FF7">
              <w:rPr>
                <w:noProof/>
                <w:color w:val="000000"/>
                <w:sz w:val="22"/>
                <w:szCs w:val="22"/>
              </w:rPr>
              <w:t xml:space="preserve">generaatoriga ühendamise </w:t>
            </w:r>
            <w:r>
              <w:rPr>
                <w:noProof/>
                <w:color w:val="000000"/>
                <w:sz w:val="22"/>
                <w:szCs w:val="22"/>
              </w:rPr>
              <w:t xml:space="preserve">valmiduse loomiseks </w:t>
            </w:r>
            <w:r w:rsidRPr="002451EE">
              <w:rPr>
                <w:b/>
                <w:bCs/>
                <w:noProof/>
                <w:color w:val="000000"/>
                <w:sz w:val="22"/>
                <w:szCs w:val="22"/>
              </w:rPr>
              <w:t>viidi läbi järgmised tegevused</w:t>
            </w:r>
            <w:r>
              <w:rPr>
                <w:noProof/>
                <w:color w:val="000000"/>
                <w:sz w:val="22"/>
                <w:szCs w:val="22"/>
              </w:rPr>
              <w:t>:</w:t>
            </w:r>
          </w:p>
          <w:p w14:paraId="7B8232B7" w14:textId="17B79298" w:rsidR="000F2F70" w:rsidRPr="000F2F70" w:rsidRDefault="000F2F70" w:rsidP="000F2F70">
            <w:pPr>
              <w:pStyle w:val="Loendilik"/>
              <w:numPr>
                <w:ilvl w:val="0"/>
                <w:numId w:val="3"/>
              </w:numPr>
              <w:autoSpaceDE/>
              <w:autoSpaceDN/>
              <w:jc w:val="both"/>
              <w:rPr>
                <w:noProof/>
                <w:color w:val="000000"/>
                <w:sz w:val="22"/>
                <w:szCs w:val="22"/>
              </w:rPr>
            </w:pPr>
            <w:r w:rsidRPr="000F2F70">
              <w:rPr>
                <w:noProof/>
                <w:color w:val="000000"/>
                <w:sz w:val="22"/>
                <w:szCs w:val="22"/>
              </w:rPr>
              <w:t xml:space="preserve">elektrisüsteemi rekonstrueerimiseks projektlahenduse tellimine </w:t>
            </w:r>
          </w:p>
          <w:p w14:paraId="186AB44F" w14:textId="4AD1FD5B" w:rsidR="000F2F70" w:rsidRPr="000F2F70" w:rsidRDefault="000F2F70" w:rsidP="000F2F70">
            <w:pPr>
              <w:pStyle w:val="Loendilik"/>
              <w:numPr>
                <w:ilvl w:val="0"/>
                <w:numId w:val="3"/>
              </w:numPr>
              <w:autoSpaceDE/>
              <w:autoSpaceDN/>
              <w:jc w:val="both"/>
              <w:rPr>
                <w:noProof/>
                <w:color w:val="000000"/>
                <w:sz w:val="22"/>
                <w:szCs w:val="22"/>
              </w:rPr>
            </w:pPr>
            <w:r w:rsidRPr="000F2F70">
              <w:rPr>
                <w:noProof/>
                <w:color w:val="000000"/>
                <w:sz w:val="22"/>
                <w:szCs w:val="22"/>
              </w:rPr>
              <w:t xml:space="preserve">ühenduse tagamise väljaehitamine </w:t>
            </w:r>
          </w:p>
          <w:p w14:paraId="0C752CA4" w14:textId="02C62A48" w:rsidR="000F2F70" w:rsidRPr="000F2F70" w:rsidRDefault="000F2F70" w:rsidP="000F2F70">
            <w:pPr>
              <w:pStyle w:val="Loendilik"/>
              <w:numPr>
                <w:ilvl w:val="0"/>
                <w:numId w:val="3"/>
              </w:numPr>
              <w:autoSpaceDE/>
              <w:autoSpaceDN/>
              <w:jc w:val="both"/>
              <w:rPr>
                <w:noProof/>
                <w:sz w:val="22"/>
                <w:szCs w:val="22"/>
              </w:rPr>
            </w:pPr>
            <w:r w:rsidRPr="000F2F70">
              <w:rPr>
                <w:noProof/>
                <w:color w:val="000000"/>
                <w:sz w:val="22"/>
                <w:szCs w:val="22"/>
              </w:rPr>
              <w:t>omanikujärelevalve.</w:t>
            </w:r>
          </w:p>
          <w:p w14:paraId="1C88410C" w14:textId="6471C31A" w:rsidR="00BE722C" w:rsidRPr="002451EE" w:rsidRDefault="00BE722C" w:rsidP="0078449E">
            <w:pPr>
              <w:autoSpaceDE/>
              <w:autoSpaceDN/>
              <w:spacing w:before="60" w:after="60"/>
              <w:rPr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2451EE">
              <w:rPr>
                <w:b/>
                <w:bCs/>
                <w:noProof/>
                <w:color w:val="000000"/>
                <w:sz w:val="22"/>
                <w:szCs w:val="22"/>
                <w:lang w:eastAsia="en-US"/>
              </w:rPr>
              <w:t>S</w:t>
            </w:r>
            <w:r w:rsidR="000F2F70" w:rsidRPr="002451EE">
              <w:rPr>
                <w:b/>
                <w:bCs/>
                <w:noProof/>
                <w:color w:val="000000"/>
                <w:sz w:val="22"/>
                <w:szCs w:val="22"/>
                <w:lang w:eastAsia="en-US"/>
              </w:rPr>
              <w:t>oe</w:t>
            </w:r>
            <w:r w:rsidRPr="002451EE">
              <w:rPr>
                <w:b/>
                <w:bCs/>
                <w:noProof/>
                <w:color w:val="000000"/>
                <w:sz w:val="22"/>
                <w:szCs w:val="22"/>
                <w:lang w:eastAsia="en-US"/>
              </w:rPr>
              <w:t>tatud vara:</w:t>
            </w:r>
          </w:p>
          <w:p w14:paraId="6E72D5A8" w14:textId="16A36FC9" w:rsidR="00BE722C" w:rsidRPr="002451EE" w:rsidRDefault="00BE722C" w:rsidP="002451EE">
            <w:pPr>
              <w:pStyle w:val="Loendilik"/>
              <w:numPr>
                <w:ilvl w:val="0"/>
                <w:numId w:val="4"/>
              </w:numPr>
              <w:autoSpaceDE/>
              <w:autoSpaceDN/>
              <w:spacing w:before="60" w:after="60"/>
              <w:rPr>
                <w:noProof/>
                <w:color w:val="000000"/>
                <w:sz w:val="22"/>
                <w:szCs w:val="22"/>
                <w:lang w:eastAsia="en-US"/>
              </w:rPr>
            </w:pPr>
            <w:r w:rsidRPr="002451EE">
              <w:rPr>
                <w:noProof/>
                <w:color w:val="000000"/>
                <w:sz w:val="22"/>
                <w:szCs w:val="22"/>
                <w:lang w:eastAsia="en-US"/>
              </w:rPr>
              <w:t>Ühendusliinid</w:t>
            </w:r>
          </w:p>
          <w:p w14:paraId="6B1E164D" w14:textId="14EAEE33" w:rsidR="002451EE" w:rsidRPr="002451EE" w:rsidRDefault="002451EE" w:rsidP="002451EE">
            <w:pPr>
              <w:jc w:val="both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Generaatoriga ühendamiseks vajalikud ühendusliinid on paiksed, st asuvad Ilmatsalu spordihoones Raba tee 2 ning nende toimivust kontrollivad linnavarade osakonna tehnosüsteemide haldurid ning Tartu Spordi haldurid.</w:t>
            </w:r>
          </w:p>
        </w:tc>
      </w:tr>
      <w:tr w:rsidR="009C4A94" w:rsidRPr="008B2415" w14:paraId="08176DF0" w14:textId="77777777" w:rsidTr="00A82E3C">
        <w:tc>
          <w:tcPr>
            <w:tcW w:w="9640" w:type="dxa"/>
            <w:shd w:val="clear" w:color="auto" w:fill="F4B083"/>
          </w:tcPr>
          <w:p w14:paraId="7F0F46AE" w14:textId="77777777" w:rsidR="009C4A94" w:rsidRPr="008B2415" w:rsidRDefault="009C4A94" w:rsidP="00A82E3C">
            <w:p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w:t xml:space="preserve">Hinnang projekti elluviimisele  </w:t>
            </w:r>
            <w:r w:rsidRPr="00C1132C">
              <w:rPr>
                <w:i/>
                <w:noProof/>
                <w:color w:val="000000"/>
                <w:sz w:val="22"/>
                <w:szCs w:val="22"/>
              </w:rPr>
              <w:t>(</w:t>
            </w:r>
            <w:r w:rsidRPr="001B38FB">
              <w:rPr>
                <w:i/>
                <w:noProof/>
                <w:color w:val="000000"/>
                <w:sz w:val="22"/>
                <w:szCs w:val="22"/>
              </w:rPr>
              <w:t xml:space="preserve">Kuidas kulges projekti elluviimine? </w:t>
            </w:r>
            <w:r w:rsidRPr="001B38FB">
              <w:rPr>
                <w:i/>
                <w:sz w:val="22"/>
                <w:szCs w:val="22"/>
              </w:rPr>
              <w:t xml:space="preserve">Kas tegevuste läbiviimisel/tulemustes oli erinevusi või kõrvalekaldeid võrreldes kavandatuga, millest tulenevalt?  </w:t>
            </w:r>
            <w:r w:rsidRPr="001B38FB">
              <w:rPr>
                <w:i/>
                <w:noProof/>
                <w:color w:val="000000"/>
                <w:sz w:val="22"/>
                <w:szCs w:val="22"/>
              </w:rPr>
              <w:t>Kuidas probleeme lahendati?</w:t>
            </w:r>
            <w:r w:rsidRPr="001B38FB">
              <w:rPr>
                <w:i/>
                <w:sz w:val="22"/>
                <w:szCs w:val="22"/>
              </w:rPr>
              <w:t>)</w:t>
            </w:r>
            <w:r w:rsidRPr="00C1132C">
              <w:rPr>
                <w:i/>
              </w:rPr>
              <w:t xml:space="preserve"> </w:t>
            </w:r>
          </w:p>
        </w:tc>
      </w:tr>
      <w:tr w:rsidR="009C4A94" w:rsidRPr="008B2415" w14:paraId="4AC83080" w14:textId="77777777" w:rsidTr="00A82E3C">
        <w:tc>
          <w:tcPr>
            <w:tcW w:w="9640" w:type="dxa"/>
            <w:shd w:val="clear" w:color="auto" w:fill="FFFFFF"/>
          </w:tcPr>
          <w:p w14:paraId="12E087D8" w14:textId="13EDF243" w:rsidR="009C4A94" w:rsidRPr="00CF0940" w:rsidRDefault="00CF0940" w:rsidP="00A82E3C">
            <w:pPr>
              <w:autoSpaceDE/>
              <w:autoSpaceDN/>
              <w:jc w:val="both"/>
              <w:rPr>
                <w:bCs/>
                <w:sz w:val="22"/>
                <w:szCs w:val="22"/>
                <w:lang w:eastAsia="en-US"/>
              </w:rPr>
            </w:pPr>
            <w:r w:rsidRPr="00DE7726">
              <w:rPr>
                <w:bCs/>
                <w:sz w:val="22"/>
                <w:szCs w:val="22"/>
                <w:lang w:eastAsia="en-US"/>
              </w:rPr>
              <w:t>Projekt</w:t>
            </w:r>
            <w:r>
              <w:rPr>
                <w:bCs/>
                <w:sz w:val="22"/>
                <w:szCs w:val="22"/>
                <w:lang w:eastAsia="en-US"/>
              </w:rPr>
              <w:t>i elluviimine</w:t>
            </w:r>
            <w:r w:rsidRPr="00DE7726">
              <w:rPr>
                <w:bCs/>
                <w:sz w:val="22"/>
                <w:szCs w:val="22"/>
                <w:lang w:eastAsia="en-US"/>
              </w:rPr>
              <w:t xml:space="preserve"> õnnestus ilma komplikatsioonideta. Kõik projektis kavandatud tegevused said ellu viidud</w:t>
            </w:r>
            <w:r>
              <w:rPr>
                <w:bCs/>
                <w:sz w:val="22"/>
                <w:szCs w:val="22"/>
                <w:lang w:eastAsia="en-US"/>
              </w:rPr>
              <w:t xml:space="preserve"> vastavalt projekti plaanile</w:t>
            </w:r>
            <w:r w:rsidRPr="00DE7726">
              <w:rPr>
                <w:bCs/>
                <w:sz w:val="22"/>
                <w:szCs w:val="22"/>
                <w:lang w:eastAsia="en-US"/>
              </w:rPr>
              <w:t>.</w:t>
            </w:r>
          </w:p>
        </w:tc>
      </w:tr>
      <w:tr w:rsidR="006D430E" w:rsidRPr="008B2415" w14:paraId="0AA9E659" w14:textId="77777777" w:rsidTr="00A82E3C">
        <w:tc>
          <w:tcPr>
            <w:tcW w:w="9640" w:type="dxa"/>
            <w:shd w:val="clear" w:color="auto" w:fill="F4B083"/>
          </w:tcPr>
          <w:p w14:paraId="7CF97FD4" w14:textId="77777777" w:rsidR="006D430E" w:rsidRPr="008B2415" w:rsidRDefault="006D430E" w:rsidP="00A82E3C">
            <w:p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w:t>Aruandele lisatud kuludokumentide koopiate loetelu</w:t>
            </w:r>
            <w:r w:rsidRPr="00C1132C">
              <w:rPr>
                <w:i/>
              </w:rPr>
              <w:t xml:space="preserve"> </w:t>
            </w:r>
          </w:p>
        </w:tc>
      </w:tr>
      <w:tr w:rsidR="006D430E" w:rsidRPr="008B2415" w14:paraId="755D0498" w14:textId="77777777" w:rsidTr="00A82E3C">
        <w:tc>
          <w:tcPr>
            <w:tcW w:w="9640" w:type="dxa"/>
            <w:shd w:val="clear" w:color="auto" w:fill="FFFFFF"/>
          </w:tcPr>
          <w:p w14:paraId="32F6A166" w14:textId="3A2D78D1" w:rsidR="006D430E" w:rsidRDefault="005673EE" w:rsidP="00A82E3C">
            <w:p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  <w:r w:rsidRPr="005673EE">
              <w:rPr>
                <w:b/>
                <w:sz w:val="22"/>
                <w:szCs w:val="22"/>
                <w:lang w:eastAsia="en-US"/>
              </w:rPr>
              <w:t>Arve nr. 24039</w:t>
            </w:r>
          </w:p>
          <w:p w14:paraId="4DACC15A" w14:textId="1993C1BF" w:rsidR="005673EE" w:rsidRDefault="005673EE" w:rsidP="00A82E3C">
            <w:pPr>
              <w:autoSpaceDE/>
              <w:autoSpaceDN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5673EE">
              <w:rPr>
                <w:b/>
                <w:bCs/>
                <w:sz w:val="22"/>
                <w:szCs w:val="22"/>
                <w:lang w:eastAsia="en-US"/>
              </w:rPr>
              <w:t>Arve nr 2026710</w:t>
            </w:r>
          </w:p>
          <w:p w14:paraId="6FEC3FD7" w14:textId="3F6D08EC" w:rsidR="005673EE" w:rsidRDefault="00BF72B9" w:rsidP="00A82E3C">
            <w:pPr>
              <w:autoSpaceDE/>
              <w:autoSpaceDN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BF72B9">
              <w:rPr>
                <w:b/>
                <w:bCs/>
                <w:sz w:val="22"/>
                <w:szCs w:val="22"/>
                <w:lang w:eastAsia="en-US"/>
              </w:rPr>
              <w:t>Arve nr 241373</w:t>
            </w:r>
          </w:p>
          <w:p w14:paraId="04348722" w14:textId="77777777" w:rsidR="006D430E" w:rsidRDefault="00BF72B9" w:rsidP="00A82E3C">
            <w:pPr>
              <w:autoSpaceDE/>
              <w:autoSpaceDN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Maksekorraldused arvete osas.</w:t>
            </w:r>
          </w:p>
          <w:p w14:paraId="592B8368" w14:textId="2AC03E08" w:rsidR="00B720B8" w:rsidRPr="008B2415" w:rsidRDefault="00B720B8" w:rsidP="00A82E3C">
            <w:p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Akt_Raba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 xml:space="preserve"> tee 2</w:t>
            </w:r>
          </w:p>
        </w:tc>
      </w:tr>
    </w:tbl>
    <w:p w14:paraId="0C8636EE" w14:textId="77777777" w:rsidR="006D430E" w:rsidRDefault="006D430E" w:rsidP="009C4A94">
      <w:pPr>
        <w:autoSpaceDE/>
        <w:autoSpaceDN/>
        <w:rPr>
          <w:sz w:val="20"/>
          <w:szCs w:val="20"/>
          <w:lang w:eastAsia="en-US"/>
        </w:rPr>
      </w:pPr>
    </w:p>
    <w:p w14:paraId="13F5F7BE" w14:textId="77777777" w:rsidR="006D430E" w:rsidRDefault="006D430E" w:rsidP="009C4A94">
      <w:pPr>
        <w:autoSpaceDE/>
        <w:autoSpaceDN/>
        <w:rPr>
          <w:sz w:val="20"/>
          <w:szCs w:val="20"/>
          <w:lang w:eastAsia="en-US"/>
        </w:rPr>
      </w:pPr>
    </w:p>
    <w:p w14:paraId="5E2DFF1A" w14:textId="77777777" w:rsidR="006D430E" w:rsidRDefault="006D430E" w:rsidP="009C4A94">
      <w:pPr>
        <w:autoSpaceDE/>
        <w:autoSpaceDN/>
        <w:rPr>
          <w:sz w:val="20"/>
          <w:szCs w:val="20"/>
          <w:lang w:eastAsia="en-US"/>
        </w:rPr>
      </w:pPr>
    </w:p>
    <w:p w14:paraId="25A06270" w14:textId="77777777" w:rsidR="006D430E" w:rsidRPr="008B2415" w:rsidRDefault="006D430E" w:rsidP="009C4A94">
      <w:pPr>
        <w:autoSpaceDE/>
        <w:autoSpaceDN/>
        <w:rPr>
          <w:vanish/>
          <w:sz w:val="20"/>
          <w:szCs w:val="20"/>
          <w:lang w:eastAsia="en-US"/>
        </w:rPr>
      </w:pPr>
    </w:p>
    <w:p w14:paraId="14ED1BF0" w14:textId="77777777" w:rsidR="009C4A94" w:rsidRDefault="009C4A94" w:rsidP="009C4A94"/>
    <w:p w14:paraId="675570F8" w14:textId="42476326" w:rsidR="009C4A94" w:rsidRDefault="009C4A94" w:rsidP="009C4A94">
      <w:r>
        <w:t xml:space="preserve">Aruande koostamise kuupäev: </w:t>
      </w:r>
      <w:r w:rsidR="00BF72B9">
        <w:t>0</w:t>
      </w:r>
      <w:r w:rsidR="00B720B8">
        <w:t>7</w:t>
      </w:r>
      <w:r w:rsidR="00CF0940">
        <w:t>.</w:t>
      </w:r>
      <w:r w:rsidR="00BF72B9">
        <w:t>01</w:t>
      </w:r>
      <w:r w:rsidR="00CF0940">
        <w:t>.202</w:t>
      </w:r>
      <w:r w:rsidR="00BF72B9">
        <w:t>5</w:t>
      </w:r>
    </w:p>
    <w:p w14:paraId="53DBCF6E" w14:textId="77777777" w:rsidR="009C4A94" w:rsidRDefault="009C4A94" w:rsidP="009C4A94">
      <w:r>
        <w:t xml:space="preserve"> </w:t>
      </w:r>
    </w:p>
    <w:p w14:paraId="32B19A09" w14:textId="338B2170" w:rsidR="009C4A94" w:rsidRDefault="009C4A94" w:rsidP="009C4A94">
      <w:r>
        <w:t xml:space="preserve">Aruande koostanud: </w:t>
      </w:r>
      <w:r w:rsidR="002235F7">
        <w:t>Mirtel Daniel, Tartu linnavalitsuse linnavarade osakonna analüütik</w:t>
      </w:r>
    </w:p>
    <w:p w14:paraId="626F1466" w14:textId="77777777" w:rsidR="009C4A94" w:rsidRDefault="009C4A94" w:rsidP="009C4A94"/>
    <w:p w14:paraId="5A6E71AF" w14:textId="77777777" w:rsidR="00674E08" w:rsidRDefault="00674E08"/>
    <w:sectPr w:rsidR="00674E08" w:rsidSect="00815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6E1951"/>
    <w:multiLevelType w:val="hybridMultilevel"/>
    <w:tmpl w:val="8C925B3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260AD"/>
    <w:multiLevelType w:val="hybridMultilevel"/>
    <w:tmpl w:val="522263B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67943"/>
    <w:multiLevelType w:val="hybridMultilevel"/>
    <w:tmpl w:val="BFDE325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51C1F"/>
    <w:multiLevelType w:val="hybridMultilevel"/>
    <w:tmpl w:val="A09045F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960CE"/>
    <w:multiLevelType w:val="hybridMultilevel"/>
    <w:tmpl w:val="E44486A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428199">
    <w:abstractNumId w:val="1"/>
  </w:num>
  <w:num w:numId="2" w16cid:durableId="512383518">
    <w:abstractNumId w:val="2"/>
  </w:num>
  <w:num w:numId="3" w16cid:durableId="566845731">
    <w:abstractNumId w:val="0"/>
  </w:num>
  <w:num w:numId="4" w16cid:durableId="975573228">
    <w:abstractNumId w:val="3"/>
  </w:num>
  <w:num w:numId="5" w16cid:durableId="17550135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A94"/>
    <w:rsid w:val="00033DB6"/>
    <w:rsid w:val="000F2F70"/>
    <w:rsid w:val="00123BCA"/>
    <w:rsid w:val="001B1D3C"/>
    <w:rsid w:val="001B38FB"/>
    <w:rsid w:val="001E1B58"/>
    <w:rsid w:val="002235F7"/>
    <w:rsid w:val="002451EE"/>
    <w:rsid w:val="00356AB8"/>
    <w:rsid w:val="003D0A5B"/>
    <w:rsid w:val="003E4E6E"/>
    <w:rsid w:val="004623D6"/>
    <w:rsid w:val="0051100C"/>
    <w:rsid w:val="005463B1"/>
    <w:rsid w:val="005673EE"/>
    <w:rsid w:val="005973C6"/>
    <w:rsid w:val="006713F2"/>
    <w:rsid w:val="00674E08"/>
    <w:rsid w:val="006B749E"/>
    <w:rsid w:val="006D430E"/>
    <w:rsid w:val="00711ACE"/>
    <w:rsid w:val="00754225"/>
    <w:rsid w:val="0078449E"/>
    <w:rsid w:val="00792458"/>
    <w:rsid w:val="007C64CA"/>
    <w:rsid w:val="007E009B"/>
    <w:rsid w:val="008B1594"/>
    <w:rsid w:val="008D1631"/>
    <w:rsid w:val="008E38B6"/>
    <w:rsid w:val="008F78E7"/>
    <w:rsid w:val="00911FE0"/>
    <w:rsid w:val="009944D1"/>
    <w:rsid w:val="009C2771"/>
    <w:rsid w:val="009C4A94"/>
    <w:rsid w:val="009E16C5"/>
    <w:rsid w:val="00A40204"/>
    <w:rsid w:val="00AC56C1"/>
    <w:rsid w:val="00AF6888"/>
    <w:rsid w:val="00B13C46"/>
    <w:rsid w:val="00B720B8"/>
    <w:rsid w:val="00BA3B1A"/>
    <w:rsid w:val="00BA778E"/>
    <w:rsid w:val="00BB4028"/>
    <w:rsid w:val="00BE0E7B"/>
    <w:rsid w:val="00BE0FE9"/>
    <w:rsid w:val="00BE722C"/>
    <w:rsid w:val="00BF72B9"/>
    <w:rsid w:val="00CC03D6"/>
    <w:rsid w:val="00CF0940"/>
    <w:rsid w:val="00CF6C98"/>
    <w:rsid w:val="00D22D99"/>
    <w:rsid w:val="00E61049"/>
    <w:rsid w:val="00E71D5C"/>
    <w:rsid w:val="00E754BB"/>
    <w:rsid w:val="00EC393A"/>
    <w:rsid w:val="00F03C2F"/>
    <w:rsid w:val="00F20D98"/>
    <w:rsid w:val="00F46AF9"/>
    <w:rsid w:val="00F62E08"/>
    <w:rsid w:val="00F97169"/>
    <w:rsid w:val="00FF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0F7EF"/>
  <w15:chartTrackingRefBased/>
  <w15:docId w15:val="{07C38B2A-B00F-460F-916C-235F4543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C4A9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rsid w:val="009C4A94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character" w:customStyle="1" w:styleId="PisMrk">
    <w:name w:val="Päis Märk"/>
    <w:basedOn w:val="Liguvaikefont"/>
    <w:link w:val="Pis"/>
    <w:uiPriority w:val="99"/>
    <w:rsid w:val="009C4A94"/>
    <w:rPr>
      <w:rFonts w:ascii="Times New Roman" w:eastAsia="Times New Roman" w:hAnsi="Times New Roman" w:cs="Times New Roman"/>
      <w:sz w:val="20"/>
      <w:szCs w:val="20"/>
      <w:lang w:val="en-US" w:eastAsia="et-EE"/>
    </w:rPr>
  </w:style>
  <w:style w:type="paragraph" w:styleId="Loendilik">
    <w:name w:val="List Paragraph"/>
    <w:basedOn w:val="Normaallaad"/>
    <w:link w:val="LoendilikMrk"/>
    <w:uiPriority w:val="34"/>
    <w:qFormat/>
    <w:rsid w:val="000F2F70"/>
    <w:pPr>
      <w:ind w:left="720"/>
      <w:contextualSpacing/>
    </w:pPr>
  </w:style>
  <w:style w:type="character" w:customStyle="1" w:styleId="LoendilikMrk">
    <w:name w:val="Loendi lõik Märk"/>
    <w:link w:val="Loendilik"/>
    <w:uiPriority w:val="34"/>
    <w:locked/>
    <w:rsid w:val="008B1594"/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523</Words>
  <Characters>3036</Characters>
  <Application>Microsoft Office Word</Application>
  <DocSecurity>4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Helje</dc:creator>
  <cp:keywords/>
  <dc:description/>
  <cp:lastModifiedBy>Mirtel Daniel</cp:lastModifiedBy>
  <cp:revision>2</cp:revision>
  <dcterms:created xsi:type="dcterms:W3CDTF">2025-01-07T10:53:00Z</dcterms:created>
  <dcterms:modified xsi:type="dcterms:W3CDTF">2025-01-07T10:53:00Z</dcterms:modified>
</cp:coreProperties>
</file>